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B6" w:rsidRPr="006804B6" w:rsidRDefault="006804B6" w:rsidP="006804B6">
      <w:pPr>
        <w:rPr>
          <w:sz w:val="28"/>
          <w:szCs w:val="28"/>
        </w:rPr>
      </w:pPr>
      <w:r w:rsidRPr="006804B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 теоретических и практических  занятиях в кружках  педагоги дополнительного образования  используют </w:t>
      </w:r>
      <w:r w:rsidRPr="006804B6">
        <w:rPr>
          <w:rFonts w:ascii="Calibri" w:eastAsia="Times New Roman" w:hAnsi="Calibri" w:cs="Times New Roman"/>
          <w:b/>
          <w:sz w:val="28"/>
          <w:szCs w:val="28"/>
          <w:lang w:eastAsia="ru-RU"/>
        </w:rPr>
        <w:t>следующие наглядности  и дидактический материал</w:t>
      </w:r>
      <w:bookmarkStart w:id="0" w:name="_GoBack"/>
      <w:bookmarkEnd w:id="0"/>
      <w:r w:rsidRPr="006804B6">
        <w:rPr>
          <w:rFonts w:ascii="Calibri" w:eastAsia="Times New Roman" w:hAnsi="Calibri" w:cs="Times New Roman"/>
          <w:sz w:val="28"/>
          <w:szCs w:val="28"/>
          <w:lang w:eastAsia="ru-RU"/>
        </w:rPr>
        <w:t>, которые изготовили сами  педагоги совместно с обучающимися: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Плакаты, схемы к занят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иям – 20 шт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Рисунки по экологии – 30 шт. (периодически  пополняются)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Стенды – 10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Кроссворды  - 5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Ребусы словесные -  3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Пазлы      - 10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Ботаническое лото -  1шт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br/>
        <w:t>Зоологическое  лото – 1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Географ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ическое лото – 1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Методические рекомендации – 15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Разработка загадок – 2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Разработка игр –  20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Карточки -  6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Тесты – 5 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Аппликации – 10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Поделки из при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родного материала – 50 и более,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периодически пополняются и обновляются.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b/>
          <w:sz w:val="24"/>
          <w:szCs w:val="24"/>
          <w:lang w:eastAsia="ru-RU"/>
        </w:rPr>
        <w:t>Имеется инвентарь, необходимый для работы на УОУ: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Лопаты – 10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Грабли – 4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,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Тяпки-    10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Секаторы – 3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Ведра  -  2 шт,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Шланг  поливной – 2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Ковши – 2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Бочка для органических удобрений -  1 шт.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b/>
          <w:sz w:val="24"/>
          <w:szCs w:val="24"/>
          <w:lang w:eastAsia="ru-RU"/>
        </w:rPr>
        <w:t>Имеются средства   индивидуальной защиты  для полевых работ:</w:t>
      </w:r>
    </w:p>
    <w:p w:rsidR="006804B6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Перчатки -  30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Халаты -   5 шт.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t>Маски-  30 шт.</w:t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br/>
      </w:r>
    </w:p>
    <w:p w:rsidR="00BA174C" w:rsidRPr="006804B6" w:rsidRDefault="006804B6" w:rsidP="006804B6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br/>
      </w:r>
      <w:r w:rsidRPr="006804B6">
        <w:rPr>
          <w:rFonts w:ascii="Calibri" w:eastAsia="Times New Roman" w:hAnsi="Calibri" w:cs="Times New Roman"/>
          <w:sz w:val="24"/>
          <w:szCs w:val="24"/>
          <w:lang w:eastAsia="ru-RU"/>
        </w:rPr>
        <w:br/>
      </w:r>
    </w:p>
    <w:sectPr w:rsidR="00BA174C" w:rsidRPr="0068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14983"/>
    <w:multiLevelType w:val="hybridMultilevel"/>
    <w:tmpl w:val="C590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27"/>
    <w:rsid w:val="006804B6"/>
    <w:rsid w:val="006A46A1"/>
    <w:rsid w:val="007958C3"/>
    <w:rsid w:val="00820727"/>
    <w:rsid w:val="009854E5"/>
    <w:rsid w:val="00B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Company>diakov.net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2017-10-23T08:22:00Z</dcterms:created>
  <dcterms:modified xsi:type="dcterms:W3CDTF">2017-10-23T08:38:00Z</dcterms:modified>
</cp:coreProperties>
</file>